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A8F" w:rsidRPr="001B7F28" w:rsidRDefault="00F82A8F" w:rsidP="00F82A8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A8F" w:rsidRPr="00AC71B7" w:rsidRDefault="00F82A8F" w:rsidP="00F82A8F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F82A8F" w:rsidRPr="00AC71B7" w:rsidRDefault="00F82A8F" w:rsidP="00F82A8F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F82A8F" w:rsidRPr="001B7F28" w:rsidRDefault="00F82A8F" w:rsidP="00F82A8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F82A8F" w:rsidRPr="00D06BF9" w:rsidRDefault="00F82A8F" w:rsidP="00F82A8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F82A8F" w:rsidRPr="00D06BF9" w:rsidRDefault="00F82A8F" w:rsidP="00F82A8F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F82A8F" w:rsidRPr="00D06BF9" w:rsidRDefault="00F82A8F" w:rsidP="00F82A8F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F82A8F" w:rsidRPr="00D06BF9" w:rsidRDefault="00F82A8F" w:rsidP="00F82A8F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F82A8F" w:rsidRPr="00D06BF9" w:rsidRDefault="00F82A8F" w:rsidP="00F82A8F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F82A8F" w:rsidRPr="00D06BF9" w:rsidRDefault="00F82A8F" w:rsidP="00F82A8F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F82A8F" w:rsidRPr="00D06BF9" w:rsidRDefault="00F82A8F" w:rsidP="00F82A8F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F82A8F" w:rsidRPr="00D06BF9" w:rsidRDefault="00F82A8F" w:rsidP="00F82A8F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F82A8F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F82A8F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F82A8F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F82A8F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F82A8F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F82A8F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A8F" w:rsidRPr="00D06BF9" w:rsidRDefault="00F82A8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F82A8F" w:rsidRPr="001B7F28" w:rsidRDefault="00F82A8F" w:rsidP="00F82A8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F82A8F" w:rsidRPr="00BB3072" w:rsidRDefault="00F82A8F" w:rsidP="00F82A8F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F82A8F" w:rsidRPr="00BB3072" w:rsidRDefault="00F82A8F" w:rsidP="00F82A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F82A8F" w:rsidRPr="00BB3072" w:rsidRDefault="00F82A8F" w:rsidP="00F82A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F82A8F" w:rsidRPr="00BB3072" w:rsidRDefault="00F82A8F" w:rsidP="00F82A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F82A8F" w:rsidRPr="00BB3072" w:rsidRDefault="00F82A8F" w:rsidP="00F82A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F82A8F" w:rsidRPr="00BB3072" w:rsidRDefault="00F82A8F" w:rsidP="00F82A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F82A8F" w:rsidRPr="00BB3072" w:rsidRDefault="00F82A8F" w:rsidP="00F82A8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F82A8F" w:rsidRDefault="00F82A8F" w:rsidP="00F82A8F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F82A8F" w:rsidRPr="00981BE0" w:rsidRDefault="00F82A8F" w:rsidP="00F82A8F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F82A8F" w:rsidRPr="001B7F28" w:rsidRDefault="00F82A8F" w:rsidP="00F82A8F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F82A8F" w:rsidRDefault="00F82A8F" w:rsidP="00F82A8F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F82A8F" w:rsidRPr="00981BE0" w:rsidRDefault="00F82A8F" w:rsidP="00F82A8F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F82A8F" w:rsidRPr="001B7F28" w:rsidRDefault="00F82A8F" w:rsidP="00F82A8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F82A8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82A8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F82A8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F82A8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8F" w:rsidRPr="001B7F28" w:rsidRDefault="00F82A8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82A8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A8F" w:rsidRPr="001B7F28" w:rsidRDefault="00F82A8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F82A8F" w:rsidRPr="001B7F28" w:rsidRDefault="00F82A8F" w:rsidP="00F82A8F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F82A8F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F82A8F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F82A8F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82A8F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F82A8F" w:rsidRPr="001B7F28" w:rsidRDefault="00F82A8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F82A8F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F82A8F" w:rsidRPr="001B7F28" w:rsidRDefault="00F82A8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F82A8F" w:rsidRPr="001B7F28" w:rsidRDefault="00F82A8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F82A8F" w:rsidRPr="001B7F28" w:rsidRDefault="00F82A8F" w:rsidP="00F82A8F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F82A8F" w:rsidRPr="001B7F28" w:rsidRDefault="00F82A8F" w:rsidP="00F82A8F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F82A8F" w:rsidRPr="00EB06A2" w:rsidRDefault="00F82A8F" w:rsidP="00F82A8F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F82A8F" w:rsidRPr="00EB06A2" w:rsidRDefault="00F82A8F" w:rsidP="00F82A8F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F82A8F" w:rsidRPr="00EB06A2" w:rsidRDefault="00F82A8F" w:rsidP="00F82A8F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F82A8F" w:rsidRPr="00EB06A2" w:rsidRDefault="00F82A8F" w:rsidP="00F82A8F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F82A8F" w:rsidRDefault="00F82A8F" w:rsidP="00C20212">
      <w:pPr>
        <w:spacing w:after="0" w:line="240" w:lineRule="auto"/>
        <w:rPr>
          <w:rFonts w:ascii="B Mitra" w:hAnsi="Calibri" w:cs="B Nazanin"/>
          <w:color w:val="000000" w:themeColor="text1"/>
          <w:sz w:val="44"/>
          <w:szCs w:val="44"/>
          <w:rtl/>
        </w:rPr>
      </w:pPr>
    </w:p>
    <w:p w:rsidR="00C20212" w:rsidRDefault="00C20212" w:rsidP="00C20212">
      <w:pPr>
        <w:spacing w:after="0" w:line="240" w:lineRule="auto"/>
        <w:rPr>
          <w:rFonts w:ascii="B Mitra" w:hAnsi="Calibri" w:cs="B Nazanin"/>
          <w:color w:val="000000" w:themeColor="text1"/>
          <w:sz w:val="44"/>
          <w:szCs w:val="44"/>
          <w:rtl/>
        </w:rPr>
      </w:pPr>
    </w:p>
    <w:p w:rsidR="00C20212" w:rsidRPr="00C20212" w:rsidRDefault="00C20212" w:rsidP="00C20212">
      <w:pPr>
        <w:spacing w:after="0" w:line="240" w:lineRule="auto"/>
        <w:rPr>
          <w:rFonts w:ascii="B Mitra" w:hAnsi="Calibri" w:cs="B Nazanin"/>
          <w:color w:val="000000" w:themeColor="text1"/>
          <w:sz w:val="44"/>
          <w:szCs w:val="44"/>
          <w:rtl/>
        </w:rPr>
      </w:pPr>
      <w:bookmarkStart w:id="17" w:name="_GoBack"/>
      <w:bookmarkEnd w:id="17"/>
    </w:p>
    <w:p w:rsidR="00C20212" w:rsidRPr="00C20212" w:rsidRDefault="00F82A8F" w:rsidP="00C20212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lastRenderedPageBreak/>
        <w:t xml:space="preserve">توضیحات اختصاصی رشته </w:t>
      </w:r>
      <w:r w:rsidR="00C20212" w:rsidRPr="00C20212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تئاتر</w:t>
      </w:r>
      <w:r w:rsidR="00C20212" w:rsidRPr="00C20212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="00C20212" w:rsidRPr="00C20212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صحنه‌ای</w:t>
      </w:r>
    </w:p>
    <w:p w:rsidR="00C20212" w:rsidRPr="00B931DD" w:rsidRDefault="00C20212" w:rsidP="00C20212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</w:pPr>
      <w:bookmarkStart w:id="18" w:name="_Toc535182078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2-6-9-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تئاتر صحنه‌ای</w:t>
      </w:r>
      <w:bookmarkEnd w:id="18"/>
    </w:p>
    <w:p w:rsidR="00C20212" w:rsidRPr="00B931DD" w:rsidRDefault="00C20212" w:rsidP="00C2021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موضوع: فرهنگی،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اجتماعی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آموزشی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رویکرد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تربیتی. (موضوعات فاقد محتوای فرهنگی و تربیتی از دور مسابقات حذف خواهند شد)</w:t>
      </w:r>
    </w:p>
    <w:p w:rsidR="00C20212" w:rsidRPr="00B931DD" w:rsidRDefault="00C20212" w:rsidP="00C2021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*فیلم گروه‌های برتر استان در قلب </w:t>
      </w:r>
      <w:r w:rsidRPr="00B931DD">
        <w:rPr>
          <w:rFonts w:cs="B Nazanin"/>
          <w:sz w:val="28"/>
          <w:szCs w:val="28"/>
        </w:rPr>
        <w:t>CD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 xml:space="preserve">یا  </w:t>
      </w:r>
      <w:r w:rsidRPr="00B931DD">
        <w:rPr>
          <w:rFonts w:cs="B Nazanin"/>
          <w:sz w:val="28"/>
          <w:szCs w:val="28"/>
        </w:rPr>
        <w:t xml:space="preserve">DVD </w:t>
      </w:r>
      <w:r w:rsidRPr="00B931DD">
        <w:rPr>
          <w:rFonts w:cs="B Nazanin" w:hint="cs"/>
          <w:sz w:val="28"/>
          <w:szCs w:val="28"/>
          <w:rtl/>
        </w:rPr>
        <w:t>به استان میزبان کشوری طرح ارسال نماید.</w:t>
      </w:r>
    </w:p>
    <w:p w:rsidR="00C20212" w:rsidRPr="00B931DD" w:rsidRDefault="00C20212" w:rsidP="00C20212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</w:rPr>
      </w:pPr>
    </w:p>
    <w:tbl>
      <w:tblPr>
        <w:tblStyle w:val="TableGrid3"/>
        <w:bidiVisual/>
        <w:tblW w:w="8043" w:type="dxa"/>
        <w:jc w:val="center"/>
        <w:tblLook w:val="04A0" w:firstRow="1" w:lastRow="0" w:firstColumn="1" w:lastColumn="0" w:noHBand="0" w:noVBand="1"/>
      </w:tblPr>
      <w:tblGrid>
        <w:gridCol w:w="1923"/>
        <w:gridCol w:w="3690"/>
        <w:gridCol w:w="1170"/>
        <w:gridCol w:w="1260"/>
      </w:tblGrid>
      <w:tr w:rsidR="00C20212" w:rsidRPr="00B931DD" w:rsidTr="00A00F9D">
        <w:trPr>
          <w:trHeight w:hRule="exact" w:val="432"/>
          <w:jc w:val="center"/>
        </w:trPr>
        <w:tc>
          <w:tcPr>
            <w:tcW w:w="56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شاخص‌های داوری رشته تئاتر صحنه‌ای</w:t>
            </w:r>
          </w:p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نمره داور</w:t>
            </w: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الف ) نمایشنامه</w:t>
            </w:r>
          </w:p>
        </w:tc>
        <w:tc>
          <w:tcPr>
            <w:tcW w:w="36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/>
            <w:tcBorders>
              <w:lef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90" w:type="dxa"/>
            <w:tcBorders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ساختار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دراماتیک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شخصیت‌پردازی</w:t>
            </w:r>
          </w:p>
        </w:tc>
        <w:tc>
          <w:tcPr>
            <w:tcW w:w="11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ب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بازیگری</w:t>
            </w:r>
          </w:p>
        </w:tc>
        <w:tc>
          <w:tcPr>
            <w:tcW w:w="36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بدن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/>
            <w:tcBorders>
              <w:lef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90" w:type="dxa"/>
            <w:tcBorders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بیان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نقش‌پذیری و انتقال حس</w:t>
            </w:r>
          </w:p>
        </w:tc>
        <w:tc>
          <w:tcPr>
            <w:tcW w:w="11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کارگردانی</w:t>
            </w:r>
          </w:p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90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ارتباط بازیگر با بازیگر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انتخاب درست بازیگران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میزانسن هماهنگی نور، صحنه، گریم، بازیگر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د) عوامل فنی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طراحی لباس و صحنه (دکور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/>
            <w:tcBorders>
              <w:left w:val="single" w:sz="12" w:space="0" w:color="auto"/>
              <w:bottom w:val="nil"/>
              <w:right w:val="single" w:sz="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9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چهره‌پردازی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 w:val="restart"/>
            <w:tcBorders>
              <w:top w:val="nil"/>
              <w:left w:val="single" w:sz="12" w:space="0" w:color="auto"/>
              <w:right w:val="single" w:sz="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9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نورپردازی</w:t>
            </w:r>
          </w:p>
        </w:tc>
        <w:tc>
          <w:tcPr>
            <w:tcW w:w="1170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260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6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موسیقی و افکت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1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تبلیغات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212" w:rsidRPr="00B931DD" w:rsidRDefault="00C20212" w:rsidP="00A00F9D">
            <w:pPr>
              <w:spacing w:after="200" w:line="276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پوستر، بروشور، سایر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20212" w:rsidRPr="00B931DD" w:rsidTr="00A00F9D">
        <w:trPr>
          <w:trHeight w:hRule="exact" w:val="432"/>
          <w:jc w:val="center"/>
        </w:trPr>
        <w:tc>
          <w:tcPr>
            <w:tcW w:w="56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C20212" w:rsidRPr="00B931DD" w:rsidRDefault="00C20212" w:rsidP="00A00F9D">
            <w:pPr>
              <w:spacing w:after="200" w:line="276" w:lineRule="auto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C20212" w:rsidRPr="00B931DD" w:rsidRDefault="00C20212" w:rsidP="00C2021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B Mitra" w:hAnsi="Calibri" w:cs="B Nazanin"/>
          <w:sz w:val="28"/>
          <w:szCs w:val="28"/>
        </w:rPr>
      </w:pPr>
    </w:p>
    <w:p w:rsidR="00C20212" w:rsidRPr="00B931DD" w:rsidRDefault="00C20212" w:rsidP="00C20212">
      <w:pPr>
        <w:autoSpaceDE w:val="0"/>
        <w:autoSpaceDN w:val="0"/>
        <w:adjustRightInd w:val="0"/>
        <w:spacing w:after="0" w:line="240" w:lineRule="auto"/>
        <w:ind w:left="360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تذکرات</w:t>
      </w:r>
      <w:r w:rsidRPr="00B931DD">
        <w:rPr>
          <w:rFonts w:ascii="B Mitra" w:hAnsi="Calibri" w:cs="B Nazanin"/>
          <w:sz w:val="28"/>
          <w:szCs w:val="28"/>
        </w:rPr>
        <w:t>:</w:t>
      </w:r>
    </w:p>
    <w:p w:rsidR="00C20212" w:rsidRPr="00B931DD" w:rsidRDefault="00C20212" w:rsidP="00C2021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نفرات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برتر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بهترين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كارگرداني،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نمايشنامه،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طراحي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صحنه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لباس،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اقلام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تبليغاتي</w:t>
      </w:r>
      <w:r w:rsidRPr="00B931DD">
        <w:rPr>
          <w:rFonts w:ascii="B Mitra" w:hAnsi="Calibri" w:cs="B Nazanin"/>
          <w:sz w:val="28"/>
          <w:szCs w:val="28"/>
          <w:rtl/>
        </w:rPr>
        <w:t xml:space="preserve"> (</w:t>
      </w:r>
      <w:r w:rsidRPr="00B931DD">
        <w:rPr>
          <w:rFonts w:ascii="B Mitra" w:hAnsi="Calibri" w:cs="B Nazanin" w:hint="cs"/>
          <w:sz w:val="28"/>
          <w:szCs w:val="28"/>
          <w:rtl/>
        </w:rPr>
        <w:t>بروشور،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پوستر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/>
          <w:sz w:val="28"/>
          <w:szCs w:val="28"/>
          <w:rtl/>
        </w:rPr>
        <w:t>...)</w:t>
      </w:r>
      <w:r w:rsidRPr="00B931DD">
        <w:rPr>
          <w:rFonts w:ascii="B Mitra" w:hAnsi="Calibri" w:cs="B Nazanin" w:hint="cs"/>
          <w:sz w:val="28"/>
          <w:szCs w:val="28"/>
          <w:rtl/>
        </w:rPr>
        <w:t>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عروسک‌گردان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 بازیگر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جداگانه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برگزيده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خواهند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شد</w:t>
      </w:r>
      <w:r w:rsidRPr="00B931DD">
        <w:rPr>
          <w:rFonts w:ascii="B Mitra" w:hAnsi="Calibri" w:cs="B Nazanin"/>
          <w:sz w:val="28"/>
          <w:szCs w:val="28"/>
        </w:rPr>
        <w:t>.</w:t>
      </w:r>
    </w:p>
    <w:p w:rsidR="00C20212" w:rsidRPr="00B931DD" w:rsidRDefault="00C20212" w:rsidP="00C2021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زمان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اجرای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نمایش</w:t>
      </w:r>
      <w:r w:rsidRPr="00B931DD">
        <w:rPr>
          <w:rFonts w:ascii="B Mitra" w:hAnsi="Calibri" w:cs="B Nazanin"/>
          <w:sz w:val="28"/>
          <w:szCs w:val="28"/>
          <w:rtl/>
        </w:rPr>
        <w:t xml:space="preserve"> (</w:t>
      </w:r>
      <w:r w:rsidRPr="00B931DD">
        <w:rPr>
          <w:rFonts w:ascii="B Mitra" w:hAnsi="Calibri" w:cs="B Nazanin" w:hint="cs"/>
          <w:sz w:val="28"/>
          <w:szCs w:val="28"/>
          <w:rtl/>
        </w:rPr>
        <w:t>تئاتر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صحنه‌ای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نمایش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عروسکی</w:t>
      </w:r>
      <w:r w:rsidRPr="00B931DD">
        <w:rPr>
          <w:rFonts w:ascii="B Mitra" w:hAnsi="Calibri" w:cs="B Nazanin"/>
          <w:sz w:val="28"/>
          <w:szCs w:val="28"/>
          <w:rtl/>
        </w:rPr>
        <w:t xml:space="preserve">) </w:t>
      </w:r>
      <w:r w:rsidRPr="00B931DD">
        <w:rPr>
          <w:rFonts w:ascii="B Mitra" w:hAnsi="Calibri" w:cs="B Nazanin" w:hint="cs"/>
          <w:sz w:val="28"/>
          <w:szCs w:val="28"/>
          <w:rtl/>
        </w:rPr>
        <w:t>حداقل</w:t>
      </w:r>
      <w:r w:rsidRPr="00B931DD">
        <w:rPr>
          <w:rFonts w:ascii="B Mitra" w:hAnsi="Calibri" w:cs="B Nazanin"/>
          <w:sz w:val="28"/>
          <w:szCs w:val="28"/>
          <w:rtl/>
        </w:rPr>
        <w:t xml:space="preserve"> 10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حداکثر</w:t>
      </w:r>
      <w:r w:rsidRPr="00B931DD">
        <w:rPr>
          <w:rFonts w:ascii="B Mitra" w:hAnsi="Calibri" w:cs="B Nazanin"/>
          <w:sz w:val="28"/>
          <w:szCs w:val="28"/>
          <w:rtl/>
        </w:rPr>
        <w:t xml:space="preserve"> 40 </w:t>
      </w:r>
      <w:r w:rsidRPr="00B931DD">
        <w:rPr>
          <w:rFonts w:ascii="B Mitra" w:hAnsi="Calibri" w:cs="B Nazanin" w:hint="cs"/>
          <w:sz w:val="28"/>
          <w:szCs w:val="28"/>
          <w:rtl/>
        </w:rPr>
        <w:t>دقیقه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است</w:t>
      </w:r>
      <w:r w:rsidRPr="00B931DD">
        <w:rPr>
          <w:rFonts w:ascii="B Mitra" w:hAnsi="Calibri" w:cs="B Nazanin"/>
          <w:sz w:val="28"/>
          <w:szCs w:val="28"/>
        </w:rPr>
        <w:t>.</w:t>
      </w:r>
    </w:p>
    <w:p w:rsidR="00C20212" w:rsidRPr="00B931DD" w:rsidRDefault="00C20212" w:rsidP="00C2021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تعداد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شرکت‌کنندگان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در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گروه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همراه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عوامل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حداکثر</w:t>
      </w:r>
      <w:r w:rsidRPr="00B931DD">
        <w:rPr>
          <w:rFonts w:ascii="B Mitra" w:hAnsi="Calibri" w:cs="B Nazanin"/>
          <w:sz w:val="28"/>
          <w:szCs w:val="28"/>
          <w:rtl/>
        </w:rPr>
        <w:t xml:space="preserve"> 10 </w:t>
      </w:r>
      <w:r w:rsidRPr="00B931DD">
        <w:rPr>
          <w:rFonts w:ascii="B Mitra" w:hAnsi="Calibri" w:cs="B Nazanin" w:hint="cs"/>
          <w:sz w:val="28"/>
          <w:szCs w:val="28"/>
          <w:rtl/>
        </w:rPr>
        <w:t>نفر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است</w:t>
      </w:r>
      <w:r w:rsidRPr="00B931DD">
        <w:rPr>
          <w:rFonts w:ascii="B Mitra" w:hAnsi="Calibri" w:cs="B Nazanin"/>
          <w:sz w:val="28"/>
          <w:szCs w:val="28"/>
        </w:rPr>
        <w:t>.</w:t>
      </w:r>
    </w:p>
    <w:p w:rsidR="00C20212" w:rsidRPr="00B931DD" w:rsidRDefault="00C20212" w:rsidP="00C2021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عوامل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اجرایی</w:t>
      </w:r>
      <w:r w:rsidRPr="00B931DD">
        <w:rPr>
          <w:rFonts w:ascii="B Mitra" w:hAnsi="Calibri" w:cs="B Nazanin"/>
          <w:sz w:val="28"/>
          <w:szCs w:val="28"/>
          <w:rtl/>
        </w:rPr>
        <w:t xml:space="preserve">) </w:t>
      </w:r>
      <w:r w:rsidRPr="00B931DD">
        <w:rPr>
          <w:rFonts w:ascii="B Mitra" w:hAnsi="Calibri" w:cs="B Nazanin" w:hint="cs"/>
          <w:sz w:val="28"/>
          <w:szCs w:val="28"/>
          <w:rtl/>
        </w:rPr>
        <w:t>کارگردان،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بازیگران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سایر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عوامل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لزوماً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از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بین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دانشجویان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باشند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حضور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آقایان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به‌عنوان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عوامل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اصلی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نمایش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خانم‌ها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بالعکس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ممنوع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است</w:t>
      </w:r>
      <w:r w:rsidRPr="00B931DD">
        <w:rPr>
          <w:rFonts w:ascii="B Mitra" w:hAnsi="Calibri" w:cs="B Nazanin"/>
          <w:sz w:val="28"/>
          <w:szCs w:val="28"/>
          <w:rtl/>
        </w:rPr>
        <w:t>.</w:t>
      </w:r>
    </w:p>
    <w:p w:rsidR="00C20212" w:rsidRPr="00327807" w:rsidRDefault="00C20212" w:rsidP="00C20212"/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326" w:rsidRDefault="00964326">
      <w:pPr>
        <w:spacing w:after="0" w:line="240" w:lineRule="auto"/>
      </w:pPr>
      <w:r>
        <w:separator/>
      </w:r>
    </w:p>
  </w:endnote>
  <w:endnote w:type="continuationSeparator" w:id="0">
    <w:p w:rsidR="00964326" w:rsidRDefault="00964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F82A8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0212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FA58D9" w:rsidRDefault="009643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326" w:rsidRDefault="00964326">
      <w:pPr>
        <w:spacing w:after="0" w:line="240" w:lineRule="auto"/>
      </w:pPr>
      <w:r>
        <w:separator/>
      </w:r>
    </w:p>
  </w:footnote>
  <w:footnote w:type="continuationSeparator" w:id="0">
    <w:p w:rsidR="00964326" w:rsidRDefault="00964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3649541E"/>
    <w:multiLevelType w:val="hybridMultilevel"/>
    <w:tmpl w:val="281E93BE"/>
    <w:lvl w:ilvl="0" w:tplc="4BFECC56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  <w:sz w:val="3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40ADE"/>
    <w:multiLevelType w:val="hybridMultilevel"/>
    <w:tmpl w:val="85F0CC2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BCA"/>
    <w:rsid w:val="00602BCA"/>
    <w:rsid w:val="00964326"/>
    <w:rsid w:val="00A04CF8"/>
    <w:rsid w:val="00A07AF8"/>
    <w:rsid w:val="00C20212"/>
    <w:rsid w:val="00F8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13B2211"/>
  <w15:chartTrackingRefBased/>
  <w15:docId w15:val="{C19CD5BE-3753-4F9D-879E-470F8BB60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A8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F82A8F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82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82A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8F"/>
  </w:style>
  <w:style w:type="table" w:customStyle="1" w:styleId="TableGrid3">
    <w:name w:val="Table Grid3"/>
    <w:basedOn w:val="TableNormal"/>
    <w:next w:val="TableGrid"/>
    <w:uiPriority w:val="59"/>
    <w:rsid w:val="00C20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670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2019-01-30T02:15:00Z</dcterms:created>
  <dcterms:modified xsi:type="dcterms:W3CDTF">2019-01-30T02:39:00Z</dcterms:modified>
</cp:coreProperties>
</file>